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356" w:rsidRPr="00210F8F" w:rsidRDefault="00951356" w:rsidP="00951356">
      <w:pPr>
        <w:rPr>
          <w:rFonts w:ascii="Arial" w:hAnsi="Arial" w:cs="Arial"/>
          <w:b/>
          <w:color w:val="0B5394"/>
          <w:sz w:val="32"/>
          <w:szCs w:val="32"/>
        </w:rPr>
      </w:pPr>
      <w:r w:rsidRPr="00210F8F">
        <w:rPr>
          <w:rFonts w:ascii="Arial" w:hAnsi="Arial" w:cs="Arial"/>
          <w:b/>
          <w:color w:val="0B5394"/>
          <w:sz w:val="32"/>
          <w:szCs w:val="32"/>
        </w:rPr>
        <w:t xml:space="preserve">Příběh </w:t>
      </w:r>
      <w:proofErr w:type="spellStart"/>
      <w:r w:rsidRPr="00210F8F">
        <w:rPr>
          <w:rFonts w:ascii="Arial" w:hAnsi="Arial" w:cs="Arial"/>
          <w:b/>
          <w:color w:val="0B5394"/>
          <w:sz w:val="32"/>
          <w:szCs w:val="32"/>
        </w:rPr>
        <w:t>Bidli</w:t>
      </w:r>
      <w:proofErr w:type="spellEnd"/>
      <w:r w:rsidRPr="00210F8F">
        <w:rPr>
          <w:rFonts w:ascii="Arial" w:hAnsi="Arial" w:cs="Arial"/>
          <w:b/>
          <w:color w:val="0B5394"/>
          <w:sz w:val="32"/>
          <w:szCs w:val="32"/>
        </w:rPr>
        <w:t xml:space="preserve"> </w:t>
      </w:r>
    </w:p>
    <w:p w:rsidR="00951356" w:rsidRDefault="00951356" w:rsidP="00951356">
      <w:pPr>
        <w:rPr>
          <w:rFonts w:ascii="Arial" w:hAnsi="Arial" w:cs="Arial"/>
          <w:color w:val="0B5394"/>
          <w:sz w:val="22"/>
          <w:szCs w:val="22"/>
        </w:rPr>
      </w:pPr>
    </w:p>
    <w:p w:rsidR="00951356" w:rsidRPr="00951356" w:rsidRDefault="00951356" w:rsidP="00951356">
      <w:pPr>
        <w:rPr>
          <w:rFonts w:ascii="Arial" w:hAnsi="Arial" w:cs="Arial"/>
          <w:color w:val="000000"/>
          <w:sz w:val="20"/>
          <w:szCs w:val="20"/>
        </w:rPr>
      </w:pPr>
      <w:r w:rsidRPr="00951356">
        <w:rPr>
          <w:rFonts w:ascii="Arial" w:hAnsi="Arial" w:cs="Arial"/>
          <w:color w:val="0B5394"/>
          <w:sz w:val="22"/>
          <w:szCs w:val="22"/>
        </w:rPr>
        <w:t xml:space="preserve">Historie sahá až do roku 2003, kdy Jiří </w:t>
      </w:r>
      <w:proofErr w:type="spellStart"/>
      <w:r w:rsidRPr="00951356">
        <w:rPr>
          <w:rFonts w:ascii="Arial" w:hAnsi="Arial" w:cs="Arial"/>
          <w:color w:val="0B5394"/>
          <w:sz w:val="22"/>
          <w:szCs w:val="22"/>
        </w:rPr>
        <w:t>Lejnar</w:t>
      </w:r>
      <w:proofErr w:type="spellEnd"/>
      <w:r w:rsidRPr="00951356">
        <w:rPr>
          <w:rFonts w:ascii="Arial" w:hAnsi="Arial" w:cs="Arial"/>
          <w:color w:val="0B5394"/>
          <w:sz w:val="22"/>
          <w:szCs w:val="22"/>
        </w:rPr>
        <w:t xml:space="preserve"> začíná ve 25 letech s pár spolužáky a nadšenci budovat v pražském Zálesí na zelené louce pobočku Modré Pyramidy. Nezáleželo na podmínkách, v jakých se začínalo, z původně nulové oblastní kanceláře Modré pyramidy se postupně budovalo Centrum pro bydlení, které se o rok později stalo nejúspěšnější pobočkou Modré pyramidy a od roku 2005 začalo užívat značku Hypocentrum. Roku 2008 se Hypocentrum přestěhovalo na Jindřišskou ulici na Praze 1, kde už na rozloze 200 m2 kromě úvěrových produktů nabízelo vše kolem pořízení bytů, domů a pozemků.</w:t>
      </w:r>
    </w:p>
    <w:p w:rsidR="00951356" w:rsidRPr="00951356" w:rsidRDefault="00951356" w:rsidP="00951356">
      <w:pPr>
        <w:rPr>
          <w:rFonts w:ascii="Arial" w:eastAsia="Times New Roman" w:hAnsi="Arial" w:cs="Arial"/>
          <w:color w:val="000000"/>
          <w:sz w:val="20"/>
          <w:szCs w:val="20"/>
        </w:rPr>
      </w:pPr>
    </w:p>
    <w:p w:rsidR="00951356" w:rsidRPr="00951356" w:rsidRDefault="00951356" w:rsidP="00951356">
      <w:pPr>
        <w:rPr>
          <w:rFonts w:ascii="Arial" w:hAnsi="Arial" w:cs="Arial"/>
          <w:color w:val="000000"/>
          <w:sz w:val="20"/>
          <w:szCs w:val="20"/>
        </w:rPr>
      </w:pPr>
      <w:r w:rsidRPr="00951356">
        <w:rPr>
          <w:rFonts w:ascii="Arial" w:hAnsi="Arial" w:cs="Arial"/>
          <w:color w:val="0B5394"/>
          <w:sz w:val="22"/>
          <w:szCs w:val="22"/>
        </w:rPr>
        <w:t xml:space="preserve">Za první rok na Jindřišské jsme s našimi klienty uzavřeli úvěrové smlouvy v celkovém objemu 2,1 miliard korun. Takový úspěch nás motivoval natolik, že od té doby nebyl žádný z předchozích roků obchodně horší než ten předchozí. V roce 2017 bylo úvěrových smluv zprostředkovaných pro Modrou pyramidu už za 8,8 miliardy. A přibývalo také lidí. </w:t>
      </w:r>
    </w:p>
    <w:p w:rsidR="00951356" w:rsidRDefault="00951356" w:rsidP="00951356">
      <w:pPr>
        <w:rPr>
          <w:rFonts w:ascii="Arial" w:hAnsi="Arial" w:cs="Arial"/>
          <w:color w:val="0B5394"/>
          <w:sz w:val="22"/>
          <w:szCs w:val="22"/>
        </w:rPr>
      </w:pPr>
    </w:p>
    <w:p w:rsidR="00951356" w:rsidRPr="00951356" w:rsidRDefault="00951356" w:rsidP="00951356">
      <w:pPr>
        <w:rPr>
          <w:rFonts w:ascii="Arial" w:hAnsi="Arial" w:cs="Arial"/>
          <w:color w:val="000000"/>
          <w:sz w:val="20"/>
          <w:szCs w:val="20"/>
        </w:rPr>
      </w:pPr>
      <w:r w:rsidRPr="00951356">
        <w:rPr>
          <w:rFonts w:ascii="Arial" w:hAnsi="Arial" w:cs="Arial"/>
          <w:color w:val="0B5394"/>
          <w:sz w:val="22"/>
          <w:szCs w:val="22"/>
        </w:rPr>
        <w:t xml:space="preserve">Postupně vznikaly další pobočky, spolupracující firmy a oblasti, do kterých jsme se chtěli pustit. V roce 2010 vznikla RSH realitní společnost. Následovaly ji RSH stavební společnost, RSH poradenství, RSH energie, RSH interiéry a RSH finanční společnost, dokonce i vlastní developerské projekty. Také RSH skupina neměla nikdy rok obchodně horší než rok předchozí a na konci roku 2017 měla na svém kontě roční výsledek 1 334 zprostředkovaných nemovitostí a prvních 10 předaných rodinných domů. </w:t>
      </w:r>
    </w:p>
    <w:p w:rsidR="00951356" w:rsidRPr="00951356" w:rsidRDefault="00951356" w:rsidP="00951356">
      <w:pPr>
        <w:rPr>
          <w:rFonts w:ascii="Arial" w:eastAsia="Times New Roman" w:hAnsi="Arial" w:cs="Arial"/>
          <w:color w:val="000000"/>
          <w:sz w:val="20"/>
          <w:szCs w:val="20"/>
        </w:rPr>
      </w:pPr>
    </w:p>
    <w:p w:rsidR="00951356" w:rsidRPr="00951356" w:rsidRDefault="00951356" w:rsidP="00951356">
      <w:pPr>
        <w:rPr>
          <w:rFonts w:ascii="Arial" w:hAnsi="Arial" w:cs="Arial"/>
          <w:color w:val="000000"/>
          <w:sz w:val="20"/>
          <w:szCs w:val="20"/>
        </w:rPr>
      </w:pPr>
      <w:r w:rsidRPr="00951356">
        <w:rPr>
          <w:rFonts w:ascii="Arial" w:hAnsi="Arial" w:cs="Arial"/>
          <w:color w:val="0B5394"/>
          <w:sz w:val="22"/>
          <w:szCs w:val="22"/>
        </w:rPr>
        <w:t xml:space="preserve">Rovněž jsme navázali spolupráci s Chytrým Honzou na principu on-line byznysu. Chytrý Honza roku 2015 otevřel první Chytrou adresu v Liberci a následně i další pobočky, které se později staly naší součástí a </w:t>
      </w:r>
      <w:r w:rsidR="00210F8F">
        <w:rPr>
          <w:rFonts w:ascii="Arial" w:hAnsi="Arial" w:cs="Arial"/>
          <w:color w:val="0B5394"/>
          <w:sz w:val="22"/>
          <w:szCs w:val="22"/>
        </w:rPr>
        <w:t>posílily</w:t>
      </w:r>
      <w:r w:rsidRPr="00951356">
        <w:rPr>
          <w:rFonts w:ascii="Arial" w:hAnsi="Arial" w:cs="Arial"/>
          <w:color w:val="0B5394"/>
          <w:sz w:val="22"/>
          <w:szCs w:val="22"/>
        </w:rPr>
        <w:t xml:space="preserve"> oblast RSH poradenství.</w:t>
      </w:r>
    </w:p>
    <w:p w:rsidR="00951356" w:rsidRPr="00951356" w:rsidRDefault="00951356" w:rsidP="00951356">
      <w:pPr>
        <w:rPr>
          <w:rFonts w:ascii="Arial" w:eastAsia="Times New Roman" w:hAnsi="Arial" w:cs="Arial"/>
          <w:color w:val="000000"/>
          <w:sz w:val="20"/>
          <w:szCs w:val="20"/>
        </w:rPr>
      </w:pPr>
    </w:p>
    <w:p w:rsidR="00951356" w:rsidRPr="00951356" w:rsidRDefault="00951356" w:rsidP="00951356">
      <w:pPr>
        <w:rPr>
          <w:rFonts w:ascii="Arial" w:hAnsi="Arial" w:cs="Arial"/>
          <w:color w:val="000000"/>
          <w:sz w:val="20"/>
          <w:szCs w:val="20"/>
        </w:rPr>
      </w:pPr>
      <w:r w:rsidRPr="00951356">
        <w:rPr>
          <w:rFonts w:ascii="Arial" w:hAnsi="Arial" w:cs="Arial"/>
          <w:color w:val="0B5394"/>
          <w:sz w:val="22"/>
          <w:szCs w:val="22"/>
        </w:rPr>
        <w:t>Realitní kancelář Reality IQ se narodila v roce 2013 a brzy se vyhoupla do čela nejúspěšnějších realitních kanceláří v ČR. Ještě nějaký čas zpovzdálí sledovala, jak se daří Hypocentru a RSH Realitám na společném hřišti, než se vzájemný konkurenční respekt změnil v nové přátelství.</w:t>
      </w:r>
    </w:p>
    <w:p w:rsidR="00951356" w:rsidRPr="00951356" w:rsidRDefault="00951356" w:rsidP="00951356">
      <w:pPr>
        <w:rPr>
          <w:rFonts w:ascii="Arial" w:eastAsia="Times New Roman" w:hAnsi="Arial" w:cs="Arial"/>
          <w:color w:val="000000"/>
          <w:sz w:val="20"/>
          <w:szCs w:val="20"/>
        </w:rPr>
      </w:pPr>
    </w:p>
    <w:p w:rsidR="00951356" w:rsidRPr="00951356" w:rsidRDefault="00951356" w:rsidP="00951356">
      <w:pPr>
        <w:rPr>
          <w:rFonts w:ascii="Arial" w:hAnsi="Arial" w:cs="Arial"/>
          <w:color w:val="000000"/>
          <w:sz w:val="20"/>
          <w:szCs w:val="20"/>
        </w:rPr>
      </w:pPr>
      <w:r w:rsidRPr="00951356">
        <w:rPr>
          <w:rFonts w:ascii="Arial" w:hAnsi="Arial" w:cs="Arial"/>
          <w:color w:val="0B5394"/>
          <w:sz w:val="22"/>
          <w:szCs w:val="22"/>
        </w:rPr>
        <w:t xml:space="preserve">V lednu 2018 vzniká spojením dvou silných firem - RSH Reality a Reality IQ nová realitní kancelář </w:t>
      </w:r>
      <w:proofErr w:type="spellStart"/>
      <w:r w:rsidRPr="00951356">
        <w:rPr>
          <w:rFonts w:ascii="Arial" w:hAnsi="Arial" w:cs="Arial"/>
          <w:color w:val="0B5394"/>
          <w:sz w:val="22"/>
          <w:szCs w:val="22"/>
        </w:rPr>
        <w:t>Bidli</w:t>
      </w:r>
      <w:proofErr w:type="spellEnd"/>
      <w:r w:rsidRPr="00951356">
        <w:rPr>
          <w:rFonts w:ascii="Arial" w:hAnsi="Arial" w:cs="Arial"/>
          <w:color w:val="0B5394"/>
          <w:sz w:val="22"/>
          <w:szCs w:val="22"/>
        </w:rPr>
        <w:t xml:space="preserve"> reality a.s. Mnoho let jsme podnikali vedle sebe a spojení obou firem bylo tím nejlepším krokem pro naši společnou budoucnost. Vytvořili jsme realitní dvojku na českém trhu. </w:t>
      </w:r>
    </w:p>
    <w:p w:rsidR="00951356" w:rsidRPr="00951356" w:rsidRDefault="00951356" w:rsidP="00951356">
      <w:pPr>
        <w:rPr>
          <w:rFonts w:ascii="Arial" w:eastAsia="Times New Roman" w:hAnsi="Arial" w:cs="Arial"/>
          <w:color w:val="000000"/>
          <w:sz w:val="20"/>
          <w:szCs w:val="20"/>
        </w:rPr>
      </w:pPr>
    </w:p>
    <w:p w:rsidR="00951356" w:rsidRPr="00951356" w:rsidRDefault="00951356" w:rsidP="00951356">
      <w:pPr>
        <w:rPr>
          <w:rFonts w:ascii="Arial" w:hAnsi="Arial" w:cs="Arial"/>
          <w:color w:val="000000"/>
          <w:sz w:val="20"/>
          <w:szCs w:val="20"/>
        </w:rPr>
      </w:pPr>
      <w:r w:rsidRPr="00951356">
        <w:rPr>
          <w:rFonts w:ascii="Arial" w:hAnsi="Arial" w:cs="Arial"/>
          <w:color w:val="0B5394"/>
          <w:sz w:val="22"/>
          <w:szCs w:val="22"/>
        </w:rPr>
        <w:t xml:space="preserve">Od února 2018 mění RSH skupina název na </w:t>
      </w:r>
      <w:proofErr w:type="spellStart"/>
      <w:r w:rsidRPr="00951356">
        <w:rPr>
          <w:rFonts w:ascii="Arial" w:hAnsi="Arial" w:cs="Arial"/>
          <w:color w:val="0B5394"/>
          <w:sz w:val="22"/>
          <w:szCs w:val="22"/>
        </w:rPr>
        <w:t>Bidli</w:t>
      </w:r>
      <w:proofErr w:type="spellEnd"/>
      <w:r w:rsidRPr="00951356">
        <w:rPr>
          <w:rFonts w:ascii="Arial" w:hAnsi="Arial" w:cs="Arial"/>
          <w:color w:val="0B5394"/>
          <w:sz w:val="22"/>
          <w:szCs w:val="22"/>
        </w:rPr>
        <w:t xml:space="preserve"> holding, a.s., stejně se na </w:t>
      </w:r>
      <w:proofErr w:type="spellStart"/>
      <w:r w:rsidRPr="00951356">
        <w:rPr>
          <w:rFonts w:ascii="Arial" w:hAnsi="Arial" w:cs="Arial"/>
          <w:color w:val="0B5394"/>
          <w:sz w:val="22"/>
          <w:szCs w:val="22"/>
        </w:rPr>
        <w:t>Bidli</w:t>
      </w:r>
      <w:proofErr w:type="spellEnd"/>
      <w:r w:rsidRPr="00951356">
        <w:rPr>
          <w:rFonts w:ascii="Arial" w:hAnsi="Arial" w:cs="Arial"/>
          <w:color w:val="0B5394"/>
          <w:sz w:val="22"/>
          <w:szCs w:val="22"/>
        </w:rPr>
        <w:t xml:space="preserve"> přejmenovávají všechny dceřiné společnosti RSH. Celá skupina </w:t>
      </w:r>
      <w:proofErr w:type="spellStart"/>
      <w:r w:rsidRPr="00951356">
        <w:rPr>
          <w:rFonts w:ascii="Arial" w:hAnsi="Arial" w:cs="Arial"/>
          <w:color w:val="0B5394"/>
          <w:sz w:val="22"/>
          <w:szCs w:val="22"/>
        </w:rPr>
        <w:t>Bidli</w:t>
      </w:r>
      <w:proofErr w:type="spellEnd"/>
      <w:r w:rsidRPr="00951356">
        <w:rPr>
          <w:rFonts w:ascii="Arial" w:hAnsi="Arial" w:cs="Arial"/>
          <w:color w:val="0B5394"/>
          <w:sz w:val="22"/>
          <w:szCs w:val="22"/>
        </w:rPr>
        <w:t xml:space="preserve"> v partnerství primárně s Modrou pyramidou a KB skupinou zprostředkovává prodej a pronájem nemovitostí, financuje bydlení, staví domy, dodává energii, vyrábí interiéry.</w:t>
      </w:r>
    </w:p>
    <w:p w:rsidR="00951356" w:rsidRPr="00951356" w:rsidRDefault="00951356" w:rsidP="00951356">
      <w:pPr>
        <w:rPr>
          <w:rFonts w:ascii="Arial" w:eastAsia="Times New Roman" w:hAnsi="Arial" w:cs="Arial"/>
          <w:color w:val="000000"/>
          <w:sz w:val="20"/>
          <w:szCs w:val="20"/>
        </w:rPr>
      </w:pPr>
    </w:p>
    <w:p w:rsidR="00951356" w:rsidRPr="00951356" w:rsidRDefault="00951356" w:rsidP="00951356">
      <w:pPr>
        <w:rPr>
          <w:rFonts w:ascii="Arial" w:hAnsi="Arial" w:cs="Arial"/>
          <w:color w:val="000000"/>
          <w:sz w:val="20"/>
          <w:szCs w:val="20"/>
        </w:rPr>
      </w:pPr>
      <w:r w:rsidRPr="00951356">
        <w:rPr>
          <w:rFonts w:ascii="Arial" w:hAnsi="Arial" w:cs="Arial"/>
          <w:color w:val="0B5394"/>
          <w:sz w:val="22"/>
          <w:szCs w:val="22"/>
        </w:rPr>
        <w:t xml:space="preserve">Dnes u nás v </w:t>
      </w:r>
      <w:proofErr w:type="spellStart"/>
      <w:r w:rsidRPr="00951356">
        <w:rPr>
          <w:rFonts w:ascii="Arial" w:hAnsi="Arial" w:cs="Arial"/>
          <w:color w:val="0B5394"/>
          <w:sz w:val="22"/>
          <w:szCs w:val="22"/>
        </w:rPr>
        <w:t>Bidli</w:t>
      </w:r>
      <w:proofErr w:type="spellEnd"/>
      <w:r w:rsidRPr="00951356">
        <w:rPr>
          <w:rFonts w:ascii="Arial" w:hAnsi="Arial" w:cs="Arial"/>
          <w:color w:val="0B5394"/>
          <w:sz w:val="22"/>
          <w:szCs w:val="22"/>
        </w:rPr>
        <w:t xml:space="preserve"> pracuje více než 600 profesionálů.</w:t>
      </w:r>
    </w:p>
    <w:p w:rsidR="00951356" w:rsidRPr="00951356" w:rsidRDefault="00951356" w:rsidP="00951356">
      <w:pPr>
        <w:rPr>
          <w:rFonts w:ascii="Arial" w:eastAsia="Times New Roman" w:hAnsi="Arial" w:cs="Arial"/>
          <w:color w:val="000000"/>
          <w:sz w:val="20"/>
          <w:szCs w:val="20"/>
        </w:rPr>
      </w:pPr>
    </w:p>
    <w:p w:rsidR="00951356" w:rsidRPr="00210F8F" w:rsidRDefault="00951356" w:rsidP="00951356">
      <w:pPr>
        <w:rPr>
          <w:rFonts w:ascii="Arial" w:hAnsi="Arial" w:cs="Arial"/>
          <w:b/>
          <w:bCs/>
          <w:color w:val="0B5394"/>
          <w:sz w:val="22"/>
          <w:szCs w:val="22"/>
        </w:rPr>
      </w:pPr>
      <w:r w:rsidRPr="00951356">
        <w:rPr>
          <w:rFonts w:ascii="Arial" w:hAnsi="Arial" w:cs="Arial"/>
          <w:b/>
          <w:bCs/>
          <w:color w:val="0B5394"/>
          <w:sz w:val="22"/>
          <w:szCs w:val="22"/>
        </w:rPr>
        <w:t xml:space="preserve">Píše se rok 2018. Jsme </w:t>
      </w:r>
      <w:proofErr w:type="spellStart"/>
      <w:r w:rsidR="00210F8F" w:rsidRPr="00210F8F">
        <w:rPr>
          <w:rFonts w:ascii="Arial" w:hAnsi="Arial" w:cs="Arial"/>
          <w:b/>
          <w:bCs/>
          <w:color w:val="0B5394"/>
          <w:sz w:val="22"/>
          <w:szCs w:val="22"/>
          <w:lang w:val="en-US"/>
        </w:rPr>
        <w:t>Bidli</w:t>
      </w:r>
      <w:proofErr w:type="spellEnd"/>
      <w:r w:rsidR="00210F8F" w:rsidRPr="00210F8F">
        <w:rPr>
          <w:rFonts w:ascii="Arial" w:hAnsi="Arial" w:cs="Arial"/>
          <w:b/>
          <w:bCs/>
          <w:color w:val="0B5394"/>
          <w:sz w:val="22"/>
          <w:szCs w:val="22"/>
          <w:lang w:val="en-US"/>
        </w:rPr>
        <w:t xml:space="preserve"> — </w:t>
      </w:r>
      <w:proofErr w:type="spellStart"/>
      <w:r w:rsidR="00210F8F" w:rsidRPr="00210F8F">
        <w:rPr>
          <w:rFonts w:ascii="Arial" w:hAnsi="Arial" w:cs="Arial"/>
          <w:b/>
          <w:bCs/>
          <w:color w:val="0B5394"/>
          <w:sz w:val="22"/>
          <w:szCs w:val="22"/>
          <w:lang w:val="en-US"/>
        </w:rPr>
        <w:t>Jednoduše</w:t>
      </w:r>
      <w:proofErr w:type="spellEnd"/>
      <w:r w:rsidR="00210F8F" w:rsidRPr="00210F8F">
        <w:rPr>
          <w:rFonts w:ascii="Arial" w:hAnsi="Arial" w:cs="Arial"/>
          <w:b/>
          <w:bCs/>
          <w:color w:val="0B5394"/>
          <w:sz w:val="22"/>
          <w:szCs w:val="22"/>
          <w:lang w:val="en-US"/>
        </w:rPr>
        <w:t xml:space="preserve"> </w:t>
      </w:r>
      <w:proofErr w:type="spellStart"/>
      <w:r w:rsidR="00210F8F" w:rsidRPr="00210F8F">
        <w:rPr>
          <w:rFonts w:ascii="Arial" w:hAnsi="Arial" w:cs="Arial"/>
          <w:b/>
          <w:bCs/>
          <w:color w:val="0B5394"/>
          <w:sz w:val="22"/>
          <w:szCs w:val="22"/>
          <w:lang w:val="en-US"/>
        </w:rPr>
        <w:t>doma</w:t>
      </w:r>
      <w:proofErr w:type="spellEnd"/>
      <w:r w:rsidR="00210F8F">
        <w:rPr>
          <w:rFonts w:ascii="Arial" w:hAnsi="Arial" w:cs="Arial"/>
          <w:b/>
          <w:bCs/>
          <w:color w:val="0B5394"/>
          <w:sz w:val="22"/>
          <w:szCs w:val="22"/>
        </w:rPr>
        <w:t>.</w:t>
      </w:r>
      <w:bookmarkStart w:id="0" w:name="_GoBack"/>
      <w:bookmarkEnd w:id="0"/>
    </w:p>
    <w:p w:rsidR="00951356" w:rsidRPr="00951356" w:rsidRDefault="00951356" w:rsidP="00951356">
      <w:pPr>
        <w:spacing w:after="240"/>
        <w:rPr>
          <w:rFonts w:ascii="Arial" w:eastAsia="Times New Roman" w:hAnsi="Arial" w:cs="Arial"/>
          <w:sz w:val="20"/>
          <w:szCs w:val="20"/>
        </w:rPr>
      </w:pPr>
    </w:p>
    <w:p w:rsidR="00A80992" w:rsidRPr="00951356" w:rsidRDefault="00A80992">
      <w:pPr>
        <w:rPr>
          <w:rFonts w:ascii="Arial" w:hAnsi="Arial" w:cs="Arial"/>
        </w:rPr>
      </w:pPr>
    </w:p>
    <w:sectPr w:rsidR="00A80992" w:rsidRPr="00951356" w:rsidSect="008E126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isplayBackgroundShape/>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356"/>
    <w:rsid w:val="00210F8F"/>
    <w:rsid w:val="00375045"/>
    <w:rsid w:val="008E1260"/>
    <w:rsid w:val="00951356"/>
    <w:rsid w:val="00A80992"/>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3D1A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
    <w:name w:val="Chapter"/>
    <w:basedOn w:val="Normal"/>
    <w:qFormat/>
    <w:rsid w:val="00375045"/>
    <w:rPr>
      <w:b/>
      <w:sz w:val="40"/>
      <w:szCs w:val="40"/>
    </w:rPr>
  </w:style>
  <w:style w:type="paragraph" w:customStyle="1" w:styleId="Headline">
    <w:name w:val="Headline"/>
    <w:basedOn w:val="Normal"/>
    <w:qFormat/>
    <w:rsid w:val="00375045"/>
    <w:rPr>
      <w:sz w:val="32"/>
      <w:szCs w:val="32"/>
    </w:rPr>
  </w:style>
  <w:style w:type="paragraph" w:styleId="NormalWeb">
    <w:name w:val="Normal (Web)"/>
    <w:basedOn w:val="Normal"/>
    <w:uiPriority w:val="99"/>
    <w:semiHidden/>
    <w:unhideWhenUsed/>
    <w:rsid w:val="00951356"/>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
    <w:name w:val="Chapter"/>
    <w:basedOn w:val="Normal"/>
    <w:qFormat/>
    <w:rsid w:val="00375045"/>
    <w:rPr>
      <w:b/>
      <w:sz w:val="40"/>
      <w:szCs w:val="40"/>
    </w:rPr>
  </w:style>
  <w:style w:type="paragraph" w:customStyle="1" w:styleId="Headline">
    <w:name w:val="Headline"/>
    <w:basedOn w:val="Normal"/>
    <w:qFormat/>
    <w:rsid w:val="00375045"/>
    <w:rPr>
      <w:sz w:val="32"/>
      <w:szCs w:val="32"/>
    </w:rPr>
  </w:style>
  <w:style w:type="paragraph" w:styleId="NormalWeb">
    <w:name w:val="Normal (Web)"/>
    <w:basedOn w:val="Normal"/>
    <w:uiPriority w:val="99"/>
    <w:semiHidden/>
    <w:unhideWhenUsed/>
    <w:rsid w:val="00951356"/>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154913">
      <w:bodyDiv w:val="1"/>
      <w:marLeft w:val="0"/>
      <w:marRight w:val="0"/>
      <w:marTop w:val="0"/>
      <w:marBottom w:val="0"/>
      <w:divBdr>
        <w:top w:val="none" w:sz="0" w:space="0" w:color="auto"/>
        <w:left w:val="none" w:sz="0" w:space="0" w:color="auto"/>
        <w:bottom w:val="none" w:sz="0" w:space="0" w:color="auto"/>
        <w:right w:val="none" w:sz="0" w:space="0" w:color="auto"/>
      </w:divBdr>
    </w:div>
    <w:div w:id="19430995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397</Words>
  <Characters>2269</Characters>
  <Application>Microsoft Macintosh Word</Application>
  <DocSecurity>0</DocSecurity>
  <Lines>18</Lines>
  <Paragraphs>5</Paragraphs>
  <ScaleCrop>false</ScaleCrop>
  <Company>Tomáš Barčík</Company>
  <LinksUpToDate>false</LinksUpToDate>
  <CharactersWithSpaces>2661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 Barčík</dc:creator>
  <cp:keywords/>
  <dc:description/>
  <cp:lastModifiedBy>Tomáš Barčík</cp:lastModifiedBy>
  <cp:revision>1</cp:revision>
  <dcterms:created xsi:type="dcterms:W3CDTF">2018-05-09T07:06:00Z</dcterms:created>
  <dcterms:modified xsi:type="dcterms:W3CDTF">2018-05-09T12:39:00Z</dcterms:modified>
</cp:coreProperties>
</file>